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2F1762">
        <w:rPr>
          <w:rFonts w:ascii="Times New Roman" w:hAnsi="Times New Roman" w:cs="Times New Roman"/>
        </w:rPr>
        <w:t>January 20</w:t>
      </w:r>
      <w:r w:rsidR="00965765">
        <w:rPr>
          <w:rFonts w:ascii="Times New Roman" w:hAnsi="Times New Roman" w:cs="Times New Roman"/>
        </w:rPr>
        <w:t>.2015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 xml:space="preserve">All Council Members were present for the meeting. </w:t>
      </w:r>
      <w:r w:rsidR="00643830">
        <w:rPr>
          <w:rFonts w:ascii="Times New Roman" w:hAnsi="Times New Roman" w:cs="Times New Roman"/>
        </w:rPr>
        <w:t>City Clerk Kolf was absent.</w:t>
      </w:r>
      <w:r w:rsidR="00C30FB8" w:rsidRPr="00283BB4">
        <w:rPr>
          <w:rFonts w:ascii="Times New Roman" w:hAnsi="Times New Roman" w:cs="Times New Roman"/>
        </w:rPr>
        <w:t xml:space="preserve">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Tuesday, </w:t>
      </w:r>
      <w:r w:rsidR="002F1762">
        <w:rPr>
          <w:rFonts w:ascii="Times New Roman" w:hAnsi="Times New Roman" w:cs="Times New Roman"/>
        </w:rPr>
        <w:t>February 3</w:t>
      </w:r>
      <w:r w:rsidR="00965765">
        <w:rPr>
          <w:rFonts w:ascii="Times New Roman" w:hAnsi="Times New Roman" w:cs="Times New Roman"/>
        </w:rPr>
        <w:t>, 2015</w:t>
      </w:r>
      <w:r w:rsidR="00096317" w:rsidRPr="00283BB4">
        <w:rPr>
          <w:rFonts w:ascii="Times New Roman" w:hAnsi="Times New Roman" w:cs="Times New Roman"/>
        </w:rPr>
        <w:t xml:space="preserve"> at 5:30.  </w:t>
      </w:r>
      <w:r w:rsidR="008724FD" w:rsidRPr="00283BB4">
        <w:rPr>
          <w:rFonts w:ascii="Times New Roman" w:hAnsi="Times New Roman" w:cs="Times New Roman"/>
        </w:rPr>
        <w:t xml:space="preserve"> 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51DC" w:rsidRPr="00283BB4" w:rsidRDefault="00005915" w:rsidP="005C6A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5C6AA5" w:rsidRPr="00283BB4">
        <w:rPr>
          <w:rFonts w:ascii="Times New Roman" w:hAnsi="Times New Roman" w:cs="Times New Roman"/>
          <w:b/>
        </w:rPr>
        <w:t>Public Forum</w:t>
      </w:r>
    </w:p>
    <w:p w:rsidR="0062199E" w:rsidRDefault="00B12E02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F1762">
        <w:rPr>
          <w:rFonts w:ascii="Times New Roman" w:hAnsi="Times New Roman" w:cs="Times New Roman"/>
        </w:rPr>
        <w:t xml:space="preserve">a)  Motion to </w:t>
      </w:r>
      <w:r w:rsidR="00196CD8">
        <w:rPr>
          <w:rFonts w:ascii="Times New Roman" w:hAnsi="Times New Roman" w:cs="Times New Roman"/>
        </w:rPr>
        <w:t xml:space="preserve">Allow a 4’ Chain Link fence at the residence of Doris Williams at 222 Ballentine </w:t>
      </w:r>
      <w:r w:rsidR="00196CD8">
        <w:rPr>
          <w:rFonts w:ascii="Times New Roman" w:hAnsi="Times New Roman" w:cs="Times New Roman"/>
        </w:rPr>
        <w:tab/>
        <w:t xml:space="preserve">Street – made by Council Member Compretta, seconded by Council Member Boudin and </w:t>
      </w:r>
      <w:r w:rsidR="00196CD8">
        <w:rPr>
          <w:rFonts w:ascii="Times New Roman" w:hAnsi="Times New Roman" w:cs="Times New Roman"/>
        </w:rPr>
        <w:tab/>
        <w:t>approved 6-1 (McDonald).</w:t>
      </w:r>
    </w:p>
    <w:p w:rsidR="00196CD8" w:rsidRDefault="00196CD8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Approve Petition to Abandon the right of way beside 501 Old Spanish Trail with </w:t>
      </w:r>
      <w:r>
        <w:rPr>
          <w:rFonts w:ascii="Times New Roman" w:hAnsi="Times New Roman" w:cs="Times New Roman"/>
        </w:rPr>
        <w:tab/>
        <w:t xml:space="preserve">the survey being part of the record (Exhibit A) – made by Council Member Favre, seconded by </w:t>
      </w:r>
      <w:r>
        <w:rPr>
          <w:rFonts w:ascii="Times New Roman" w:hAnsi="Times New Roman" w:cs="Times New Roman"/>
        </w:rPr>
        <w:tab/>
        <w:t>Council Member Compretta and approved 6-0 (Boudin abstained).</w:t>
      </w:r>
    </w:p>
    <w:p w:rsidR="00196CD8" w:rsidRDefault="00196CD8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for Donald Rafferty to prepare a deed for the abandoned right of way beside 501 Old </w:t>
      </w:r>
      <w:r w:rsidR="00B26B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Spanish Trail – made by Council Member McDonald, seconded by Council Member </w:t>
      </w:r>
      <w:r w:rsidR="00B26B39">
        <w:rPr>
          <w:rFonts w:ascii="Times New Roman" w:hAnsi="Times New Roman" w:cs="Times New Roman"/>
        </w:rPr>
        <w:t xml:space="preserve">Seal and </w:t>
      </w:r>
      <w:r w:rsidR="00B26B39">
        <w:rPr>
          <w:rFonts w:ascii="Times New Roman" w:hAnsi="Times New Roman" w:cs="Times New Roman"/>
        </w:rPr>
        <w:tab/>
        <w:t>approved 6-0 (Boudin abstained).</w:t>
      </w:r>
    </w:p>
    <w:p w:rsidR="00B26B39" w:rsidRDefault="00B26B39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74A" w:rsidRDefault="00B26B39" w:rsidP="00B26B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New Business</w:t>
      </w:r>
    </w:p>
    <w:p w:rsidR="00B26B39" w:rsidRPr="00B26B39" w:rsidRDefault="00B26B39" w:rsidP="00B2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</w:t>
      </w:r>
      <w:r w:rsidR="006C3336">
        <w:rPr>
          <w:rFonts w:ascii="Times New Roman" w:hAnsi="Times New Roman" w:cs="Times New Roman"/>
        </w:rPr>
        <w:t>Motion to remand proposed Ordinance 578, an Ordinance establishing</w:t>
      </w:r>
      <w:r w:rsidR="00BA5716">
        <w:rPr>
          <w:rFonts w:ascii="Times New Roman" w:hAnsi="Times New Roman" w:cs="Times New Roman"/>
        </w:rPr>
        <w:t xml:space="preserve"> the City of Bay St. </w:t>
      </w:r>
      <w:r w:rsidR="00BA5716">
        <w:rPr>
          <w:rFonts w:ascii="Times New Roman" w:hAnsi="Times New Roman" w:cs="Times New Roman"/>
        </w:rPr>
        <w:tab/>
        <w:t xml:space="preserve">Louis’ Sandbeach Ordinance on the sandbeach area held by and controlled by the City pursuant </w:t>
      </w:r>
      <w:r w:rsidR="00BA5716">
        <w:rPr>
          <w:rFonts w:ascii="Times New Roman" w:hAnsi="Times New Roman" w:cs="Times New Roman"/>
        </w:rPr>
        <w:tab/>
        <w:t xml:space="preserve">to the lease of Tidelands from the State of Mississippi to the Planning &amp; Zoning Commission for </w:t>
      </w:r>
      <w:r w:rsidR="00BA5716">
        <w:rPr>
          <w:rFonts w:ascii="Times New Roman" w:hAnsi="Times New Roman" w:cs="Times New Roman"/>
        </w:rPr>
        <w:tab/>
        <w:t xml:space="preserve">a public hearing – made by Council Member Seal, seconded by Council Member Falgout and </w:t>
      </w:r>
      <w:r w:rsidR="00BA5716">
        <w:rPr>
          <w:rFonts w:ascii="Times New Roman" w:hAnsi="Times New Roman" w:cs="Times New Roman"/>
        </w:rPr>
        <w:tab/>
        <w:t>approved 7-0.</w:t>
      </w:r>
    </w:p>
    <w:p w:rsidR="00A20CF4" w:rsidRPr="00BA5716" w:rsidRDefault="00BA5716" w:rsidP="008D7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b)  </w:t>
      </w:r>
      <w:r w:rsidR="00650394">
        <w:rPr>
          <w:rFonts w:ascii="Times New Roman" w:hAnsi="Times New Roman" w:cs="Times New Roman"/>
        </w:rPr>
        <w:t xml:space="preserve">Motion to Accept the resignation of Rod Ward from the Harbor Commission and to not </w:t>
      </w:r>
      <w:r w:rsidR="00650394">
        <w:rPr>
          <w:rFonts w:ascii="Times New Roman" w:hAnsi="Times New Roman" w:cs="Times New Roman"/>
        </w:rPr>
        <w:tab/>
        <w:t xml:space="preserve">replace him – made by Council Member Falgout, seconded by Council Member Compretta and </w:t>
      </w:r>
      <w:r w:rsidR="00650394">
        <w:rPr>
          <w:rFonts w:ascii="Times New Roman" w:hAnsi="Times New Roman" w:cs="Times New Roman"/>
        </w:rPr>
        <w:tab/>
        <w:t>approved 7-0.</w:t>
      </w:r>
    </w:p>
    <w:p w:rsidR="00B26B39" w:rsidRPr="00283BB4" w:rsidRDefault="00B26B39" w:rsidP="00B26B39">
      <w:pPr>
        <w:spacing w:after="0" w:line="240" w:lineRule="auto"/>
        <w:rPr>
          <w:rFonts w:ascii="Times New Roman" w:hAnsi="Times New Roman" w:cs="Times New Roman"/>
        </w:rPr>
      </w:pPr>
    </w:p>
    <w:p w:rsidR="002E2046" w:rsidRPr="00283BB4" w:rsidRDefault="002E2046" w:rsidP="00B26B39">
      <w:pPr>
        <w:tabs>
          <w:tab w:val="left" w:pos="65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650394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67FC0" w:rsidRPr="00283BB4">
        <w:rPr>
          <w:rFonts w:ascii="Times New Roman" w:hAnsi="Times New Roman" w:cs="Times New Roman"/>
          <w:b/>
        </w:rPr>
        <w:t xml:space="preserve">.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D92362" w:rsidRPr="00412AAB" w:rsidRDefault="002E2046" w:rsidP="00650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50394">
        <w:rPr>
          <w:rFonts w:ascii="Times New Roman" w:hAnsi="Times New Roman" w:cs="Times New Roman"/>
        </w:rPr>
        <w:t>No action taken.</w:t>
      </w:r>
    </w:p>
    <w:p w:rsidR="002E2046" w:rsidRPr="00283BB4" w:rsidRDefault="002E2046" w:rsidP="00FD23BB">
      <w:pPr>
        <w:spacing w:after="0" w:line="240" w:lineRule="auto"/>
        <w:rPr>
          <w:rFonts w:ascii="Times New Roman" w:hAnsi="Times New Roman" w:cs="Times New Roman"/>
          <w:b/>
        </w:rPr>
      </w:pPr>
    </w:p>
    <w:p w:rsidR="00911A3A" w:rsidRPr="00283BB4" w:rsidRDefault="00650394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D92362" w:rsidRDefault="00FC48D2" w:rsidP="00D923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Consent Agenda, consisting of: </w:t>
      </w:r>
    </w:p>
    <w:p w:rsidR="00237A74" w:rsidRDefault="00D92362" w:rsidP="00237A74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37A74" w:rsidRPr="00DC5327">
        <w:rPr>
          <w:color w:val="000000"/>
        </w:rPr>
        <w:t>a)</w:t>
      </w:r>
      <w:r w:rsidR="00237A74">
        <w:rPr>
          <w:color w:val="000000"/>
        </w:rPr>
        <w:t xml:space="preserve">  Consent Agenda</w:t>
      </w:r>
    </w:p>
    <w:p w:rsidR="00237A74" w:rsidRPr="00AC34C6" w:rsidRDefault="00237A74" w:rsidP="00237A74">
      <w:pPr>
        <w:spacing w:after="0" w:line="240" w:lineRule="auto"/>
      </w:pPr>
      <w:r w:rsidRPr="00AC34C6">
        <w:rPr>
          <w:color w:val="000000"/>
        </w:rPr>
        <w:tab/>
      </w:r>
      <w:r w:rsidRPr="00AC34C6">
        <w:t xml:space="preserve">1.  Approve Street Closures for the    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Krewe of Diamonds Parade February 17, 2015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Line up at 11:00am at Commegere Park on Bookter St.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South on Bookter St. to Necaise Ave.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Necaise Ave. to Main St.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Main St. to Beach Blvd.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Beach Blvd. to Union St.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Union St. to Blaize Ave./Third St.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 xml:space="preserve">Turn right on Sycamore St. onto Old Spanish Trail 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Back to Bookter St.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2.  Approve request from The Krewe of Nereids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To parade on Highway 90 February 8, 2015 1pm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 xml:space="preserve">Starting at Drinkwater traveling west to 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Waveland in the east bound lane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3.  Approve Street Closures for Holy Trinity School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Health Walk March 6, 2015 8:30am to 12noon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Second St. to Union St.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Union to St. Stanislaus Field</w:t>
      </w:r>
    </w:p>
    <w:p w:rsidR="00237A74" w:rsidRPr="00AC34C6" w:rsidRDefault="00237A74" w:rsidP="00237A74">
      <w:pPr>
        <w:spacing w:after="0" w:line="240" w:lineRule="auto"/>
      </w:pP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 xml:space="preserve">4. Approve Street closures for the GOAL event 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Jan. 24, 2015 2p.m.-7p.m. Blaize Ave.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From Bookter to Keller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5.  Approve the use of the Portable</w:t>
      </w:r>
    </w:p>
    <w:p w:rsidR="00237A74" w:rsidRPr="00AC34C6" w:rsidRDefault="00237A74" w:rsidP="00237A74">
      <w:pPr>
        <w:spacing w:after="0" w:line="240" w:lineRule="auto"/>
      </w:pPr>
      <w:r>
        <w:tab/>
      </w:r>
      <w:r w:rsidRPr="00AC34C6">
        <w:t>Stage Jan. 24, 2015 2p.m.-7p.m.</w:t>
      </w:r>
    </w:p>
    <w:p w:rsidR="00237A74" w:rsidRDefault="00237A74" w:rsidP="00237A74">
      <w:pPr>
        <w:spacing w:after="0" w:line="240" w:lineRule="auto"/>
      </w:pPr>
      <w:r>
        <w:tab/>
      </w:r>
      <w:r w:rsidRPr="00AC34C6">
        <w:t>During the GOAL event</w:t>
      </w:r>
    </w:p>
    <w:p w:rsidR="00237A74" w:rsidRPr="00AC34C6" w:rsidRDefault="00237A74" w:rsidP="00237A74">
      <w:pPr>
        <w:spacing w:after="0" w:line="240" w:lineRule="auto"/>
      </w:pPr>
    </w:p>
    <w:p w:rsidR="00D92362" w:rsidRDefault="00D92362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</w:t>
      </w:r>
      <w:r w:rsidR="00237A74">
        <w:rPr>
          <w:rFonts w:ascii="Times New Roman" w:hAnsi="Times New Roman" w:cs="Times New Roman"/>
        </w:rPr>
        <w:t>Boudin</w:t>
      </w:r>
      <w:r>
        <w:rPr>
          <w:rFonts w:ascii="Times New Roman" w:hAnsi="Times New Roman" w:cs="Times New Roman"/>
        </w:rPr>
        <w:t xml:space="preserve">, seconded by Council Member </w:t>
      </w:r>
      <w:r w:rsidR="00237A74">
        <w:rPr>
          <w:rFonts w:ascii="Times New Roman" w:hAnsi="Times New Roman" w:cs="Times New Roman"/>
        </w:rPr>
        <w:t>McDonald</w:t>
      </w:r>
      <w:r>
        <w:rPr>
          <w:rFonts w:ascii="Times New Roman" w:hAnsi="Times New Roman" w:cs="Times New Roman"/>
        </w:rPr>
        <w:t xml:space="preserve"> and approved 7-</w:t>
      </w:r>
      <w:r>
        <w:rPr>
          <w:rFonts w:ascii="Times New Roman" w:hAnsi="Times New Roman" w:cs="Times New Roman"/>
        </w:rPr>
        <w:tab/>
        <w:t>0.</w:t>
      </w:r>
    </w:p>
    <w:p w:rsidR="00237A74" w:rsidRPr="00D92362" w:rsidRDefault="00237A74" w:rsidP="00237A74">
      <w:pPr>
        <w:spacing w:after="0" w:line="240" w:lineRule="auto"/>
        <w:rPr>
          <w:rFonts w:ascii="Times New Roman" w:hAnsi="Times New Roman" w:cs="Times New Roman"/>
        </w:rPr>
      </w:pPr>
    </w:p>
    <w:p w:rsidR="00432C37" w:rsidRDefault="00D92362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</w:t>
      </w:r>
      <w:r w:rsidR="000A3D9F">
        <w:rPr>
          <w:rFonts w:ascii="Times New Roman" w:hAnsi="Times New Roman" w:cs="Times New Roman"/>
        </w:rPr>
        <w:t xml:space="preserve">Motion to Accept the Route for the Krewe of Seahorse for the Lundi Gras parade (Exhibit 2) – </w:t>
      </w:r>
      <w:r w:rsidR="000A3D9F">
        <w:rPr>
          <w:rFonts w:ascii="Times New Roman" w:hAnsi="Times New Roman" w:cs="Times New Roman"/>
        </w:rPr>
        <w:tab/>
        <w:t>made by Council Member Favre, seconded by Council Member Compretta and approved 7-0.</w:t>
      </w:r>
    </w:p>
    <w:p w:rsidR="000A3D9F" w:rsidRDefault="000A3D9F" w:rsidP="00237A74">
      <w:pPr>
        <w:spacing w:after="0" w:line="240" w:lineRule="auto"/>
        <w:rPr>
          <w:rFonts w:ascii="Times New Roman" w:hAnsi="Times New Roman" w:cs="Times New Roman"/>
        </w:rPr>
      </w:pPr>
    </w:p>
    <w:p w:rsidR="000A3D9F" w:rsidRDefault="000A3D9F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 Motion to Accept the Route for the Krewe of Kids parade on February 7 beginning at 11:00 </w:t>
      </w:r>
      <w:r>
        <w:rPr>
          <w:rFonts w:ascii="Times New Roman" w:hAnsi="Times New Roman" w:cs="Times New Roman"/>
        </w:rPr>
        <w:tab/>
        <w:t xml:space="preserve">am leaving from Old North Bay property through Dunbar Village to Julia and back – made by </w:t>
      </w:r>
      <w:r>
        <w:rPr>
          <w:rFonts w:ascii="Times New Roman" w:hAnsi="Times New Roman" w:cs="Times New Roman"/>
        </w:rPr>
        <w:tab/>
        <w:t xml:space="preserve">Council Member Boudin, seconded by Council Member Favre and approved 7-0. </w:t>
      </w:r>
    </w:p>
    <w:p w:rsidR="000A3D9F" w:rsidRDefault="000A3D9F" w:rsidP="00237A74">
      <w:pPr>
        <w:spacing w:after="0" w:line="240" w:lineRule="auto"/>
        <w:rPr>
          <w:rFonts w:ascii="Times New Roman" w:hAnsi="Times New Roman" w:cs="Times New Roman"/>
        </w:rPr>
      </w:pPr>
    </w:p>
    <w:p w:rsidR="000A3D9F" w:rsidRDefault="000A3D9F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 Motion to </w:t>
      </w:r>
      <w:r w:rsidR="00C0310B">
        <w:rPr>
          <w:rFonts w:ascii="Times New Roman" w:hAnsi="Times New Roman" w:cs="Times New Roman"/>
        </w:rPr>
        <w:t>defer</w:t>
      </w:r>
      <w:r w:rsidR="004B2AFF">
        <w:rPr>
          <w:rFonts w:ascii="Times New Roman" w:hAnsi="Times New Roman" w:cs="Times New Roman"/>
        </w:rPr>
        <w:t xml:space="preserve"> downtown truck delivery issue to the Planning &amp; Zoning Commission and </w:t>
      </w:r>
      <w:r w:rsidR="004B2AFF">
        <w:rPr>
          <w:rFonts w:ascii="Times New Roman" w:hAnsi="Times New Roman" w:cs="Times New Roman"/>
        </w:rPr>
        <w:tab/>
        <w:t xml:space="preserve">have them work with the downtown merchants to devise a suitable plan – made by Council </w:t>
      </w:r>
      <w:r w:rsidR="004B2AFF">
        <w:rPr>
          <w:rFonts w:ascii="Times New Roman" w:hAnsi="Times New Roman" w:cs="Times New Roman"/>
        </w:rPr>
        <w:tab/>
        <w:t>Member Falgout, seconded by Council Member McDonald and approved 7-0.</w:t>
      </w:r>
    </w:p>
    <w:p w:rsidR="004B2AFF" w:rsidRDefault="004B2AFF" w:rsidP="00237A74">
      <w:pPr>
        <w:spacing w:after="0" w:line="240" w:lineRule="auto"/>
        <w:rPr>
          <w:rFonts w:ascii="Times New Roman" w:hAnsi="Times New Roman" w:cs="Times New Roman"/>
        </w:rPr>
      </w:pPr>
    </w:p>
    <w:p w:rsidR="004B2AFF" w:rsidRDefault="004B2AFF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e)  Motion to approve the Docket of Claims as follows: </w:t>
      </w:r>
    </w:p>
    <w:p w:rsidR="004B2AFF" w:rsidRPr="00434CCF" w:rsidRDefault="004B2AFF" w:rsidP="004B2AFF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4CCF">
        <w:t>General Fund</w:t>
      </w:r>
      <w:r w:rsidRPr="00434CCF">
        <w:tab/>
      </w:r>
      <w:r w:rsidRPr="00434CCF">
        <w:tab/>
      </w:r>
      <w:r w:rsidRPr="00434CCF">
        <w:tab/>
      </w:r>
      <w:r w:rsidRPr="00434CCF">
        <w:tab/>
        <w:t>$</w:t>
      </w:r>
      <w:r>
        <w:t>420,574.68</w:t>
      </w:r>
    </w:p>
    <w:p w:rsidR="004B2AFF" w:rsidRPr="00434CCF" w:rsidRDefault="004B2AFF" w:rsidP="004B2AFF">
      <w:pPr>
        <w:spacing w:after="0" w:line="240" w:lineRule="auto"/>
      </w:pPr>
      <w:r w:rsidRPr="00434CCF">
        <w:tab/>
      </w:r>
      <w:r w:rsidRPr="00434CCF">
        <w:tab/>
        <w:t>Debt Service Fund</w:t>
      </w:r>
      <w:r w:rsidRPr="00434CCF">
        <w:tab/>
      </w:r>
      <w:r w:rsidRPr="00434CCF">
        <w:tab/>
      </w:r>
      <w:r w:rsidRPr="00434CCF">
        <w:tab/>
        <w:t>$  18,514.22</w:t>
      </w:r>
    </w:p>
    <w:p w:rsidR="004B2AFF" w:rsidRPr="00434CCF" w:rsidRDefault="004B2AFF" w:rsidP="004B2AFF">
      <w:pPr>
        <w:spacing w:after="0" w:line="240" w:lineRule="auto"/>
      </w:pPr>
      <w:r w:rsidRPr="00434CCF">
        <w:tab/>
      </w:r>
      <w:r w:rsidRPr="00434CCF">
        <w:tab/>
        <w:t>Utility Fund</w:t>
      </w:r>
      <w:r w:rsidRPr="00434CCF">
        <w:tab/>
      </w:r>
      <w:r w:rsidRPr="00434CCF">
        <w:tab/>
      </w:r>
      <w:r w:rsidRPr="00434CCF">
        <w:tab/>
      </w:r>
      <w:r w:rsidRPr="00434CCF">
        <w:tab/>
        <w:t>$192,100.17</w:t>
      </w:r>
    </w:p>
    <w:p w:rsidR="004B2AFF" w:rsidRPr="00434CCF" w:rsidRDefault="004B2AFF" w:rsidP="004B2AFF">
      <w:pPr>
        <w:spacing w:after="0" w:line="240" w:lineRule="auto"/>
      </w:pPr>
      <w:r w:rsidRPr="00434CCF">
        <w:tab/>
      </w:r>
      <w:r w:rsidRPr="00434CCF">
        <w:tab/>
        <w:t>Municipal Harbor Fund</w:t>
      </w:r>
      <w:r w:rsidRPr="00434CCF">
        <w:tab/>
      </w:r>
      <w:r w:rsidRPr="00434CCF">
        <w:tab/>
      </w:r>
      <w:r>
        <w:tab/>
      </w:r>
      <w:r w:rsidRPr="00434CCF">
        <w:rPr>
          <w:u w:val="single"/>
        </w:rPr>
        <w:t>$    6,447.26</w:t>
      </w:r>
    </w:p>
    <w:p w:rsidR="004B2AFF" w:rsidRPr="00434CCF" w:rsidRDefault="004B2AFF" w:rsidP="004B2AFF">
      <w:pPr>
        <w:spacing w:after="0" w:line="240" w:lineRule="auto"/>
      </w:pPr>
      <w:r w:rsidRPr="00434CCF">
        <w:tab/>
      </w:r>
      <w:r w:rsidRPr="00434CCF">
        <w:tab/>
      </w:r>
      <w:r w:rsidRPr="00434CCF">
        <w:tab/>
        <w:t>Total</w:t>
      </w:r>
      <w:r w:rsidRPr="00434CCF">
        <w:tab/>
      </w:r>
      <w:r w:rsidRPr="00434CCF">
        <w:tab/>
      </w:r>
      <w:r w:rsidRPr="00434CCF">
        <w:tab/>
      </w:r>
      <w:r w:rsidRPr="00434CCF">
        <w:tab/>
        <w:t>$</w:t>
      </w:r>
      <w:r>
        <w:t>637,636.33</w:t>
      </w:r>
    </w:p>
    <w:p w:rsidR="004B2AFF" w:rsidRDefault="004B2AFF" w:rsidP="004B2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Seal, seconded by Council Member McDonald and approved 6-1 </w:t>
      </w:r>
      <w:r>
        <w:rPr>
          <w:rFonts w:ascii="Times New Roman" w:hAnsi="Times New Roman" w:cs="Times New Roman"/>
        </w:rPr>
        <w:tab/>
        <w:t>(Boudin).</w:t>
      </w:r>
    </w:p>
    <w:p w:rsidR="004B2AFF" w:rsidRDefault="004B2AFF" w:rsidP="004B2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2AFF" w:rsidRDefault="004B2AFF" w:rsidP="004B2A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 Motion to approve the W.A. McDonald docket of claims as follows:  </w:t>
      </w:r>
    </w:p>
    <w:p w:rsidR="0026429C" w:rsidRPr="00434CCF" w:rsidRDefault="004B2AFF" w:rsidP="0026429C">
      <w:pPr>
        <w:spacing w:after="0"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429C" w:rsidRPr="00434CCF">
        <w:t>General Fund</w:t>
      </w:r>
      <w:r w:rsidR="0026429C" w:rsidRPr="00434CCF">
        <w:tab/>
      </w:r>
      <w:r w:rsidR="0026429C" w:rsidRPr="00434CCF">
        <w:tab/>
      </w:r>
      <w:r w:rsidR="0026429C" w:rsidRPr="00434CCF">
        <w:tab/>
      </w:r>
      <w:r w:rsidR="0026429C" w:rsidRPr="00434CCF">
        <w:tab/>
        <w:t>$1,254.38</w:t>
      </w:r>
    </w:p>
    <w:p w:rsidR="0026429C" w:rsidRPr="00434CCF" w:rsidRDefault="0026429C" w:rsidP="0026429C">
      <w:pPr>
        <w:spacing w:after="0" w:line="240" w:lineRule="auto"/>
      </w:pPr>
      <w:r w:rsidRPr="00434CCF">
        <w:tab/>
      </w:r>
      <w:r w:rsidRPr="00434CCF">
        <w:tab/>
        <w:t>Municipal Harbor Fund</w:t>
      </w:r>
      <w:r w:rsidRPr="00434CCF">
        <w:tab/>
      </w:r>
      <w:r w:rsidRPr="00434CCF">
        <w:tab/>
      </w:r>
      <w:r>
        <w:tab/>
      </w:r>
      <w:r w:rsidRPr="00434CCF">
        <w:rPr>
          <w:u w:val="single"/>
        </w:rPr>
        <w:t>$   116.98</w:t>
      </w:r>
    </w:p>
    <w:p w:rsidR="0026429C" w:rsidRDefault="0026429C" w:rsidP="0026429C">
      <w:pPr>
        <w:spacing w:after="0" w:line="240" w:lineRule="auto"/>
      </w:pPr>
      <w:r w:rsidRPr="00434CCF">
        <w:tab/>
      </w:r>
      <w:r w:rsidRPr="00434CCF">
        <w:tab/>
      </w:r>
      <w:r w:rsidRPr="00434CCF">
        <w:tab/>
        <w:t>Total</w:t>
      </w:r>
      <w:r w:rsidRPr="00434CCF">
        <w:tab/>
      </w:r>
      <w:r w:rsidRPr="00434CCF">
        <w:tab/>
      </w:r>
      <w:r w:rsidRPr="00434CCF">
        <w:tab/>
      </w:r>
      <w:r w:rsidRPr="00434CCF">
        <w:tab/>
        <w:t>$1,371.38</w:t>
      </w:r>
    </w:p>
    <w:p w:rsidR="004B2AFF" w:rsidRDefault="0026429C" w:rsidP="0026429C">
      <w:pPr>
        <w:spacing w:after="0" w:line="240" w:lineRule="auto"/>
        <w:rPr>
          <w:rFonts w:ascii="Times New Roman" w:hAnsi="Times New Roman" w:cs="Times New Roman"/>
        </w:rPr>
      </w:pPr>
      <w:r>
        <w:tab/>
        <w:t xml:space="preserve">Made by Council Member Falgout, seconded by Council Member Favre and approved 6-0 </w:t>
      </w:r>
      <w:r>
        <w:tab/>
        <w:t>(McDonald absent).</w:t>
      </w:r>
      <w:r w:rsidRPr="00434CCF">
        <w:tab/>
      </w:r>
    </w:p>
    <w:p w:rsidR="00D92362" w:rsidRPr="00283BB4" w:rsidRDefault="00D92362" w:rsidP="002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06FC" w:rsidRDefault="008D7161" w:rsidP="00264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AF06FC" w:rsidRDefault="00AF06FC" w:rsidP="002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32C37">
        <w:rPr>
          <w:rFonts w:ascii="Times New Roman" w:hAnsi="Times New Roman" w:cs="Times New Roman"/>
        </w:rPr>
        <w:t xml:space="preserve">a)  </w:t>
      </w:r>
      <w:r w:rsidR="0026429C">
        <w:rPr>
          <w:rFonts w:ascii="Times New Roman" w:hAnsi="Times New Roman" w:cs="Times New Roman"/>
        </w:rPr>
        <w:t xml:space="preserve">Motion to hire an attorney with a $100/hr rate with a cap of $2,500 to defend a City employee </w:t>
      </w:r>
      <w:r w:rsidR="0026429C">
        <w:rPr>
          <w:rFonts w:ascii="Times New Roman" w:hAnsi="Times New Roman" w:cs="Times New Roman"/>
        </w:rPr>
        <w:tab/>
        <w:t xml:space="preserve">– made by Council Member Seal, seconded by Council Member Compretta and approved 4-3 </w:t>
      </w:r>
      <w:r w:rsidR="0026429C">
        <w:rPr>
          <w:rFonts w:ascii="Times New Roman" w:hAnsi="Times New Roman" w:cs="Times New Roman"/>
        </w:rPr>
        <w:tab/>
        <w:t>(Boudin, Falgout &amp; Favre).</w:t>
      </w:r>
    </w:p>
    <w:p w:rsidR="0026429C" w:rsidRDefault="0026429C" w:rsidP="002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Set Public Hearing for March 3, 2015 for parcel #139a-0-29-168.000 to determine </w:t>
      </w:r>
      <w:r>
        <w:rPr>
          <w:rFonts w:ascii="Times New Roman" w:hAnsi="Times New Roman" w:cs="Times New Roman"/>
        </w:rPr>
        <w:tab/>
        <w:t xml:space="preserve">if the property is a menace to the public health, safety and welfare to the citizens of Bay St. Louis </w:t>
      </w:r>
      <w:r>
        <w:rPr>
          <w:rFonts w:ascii="Times New Roman" w:hAnsi="Times New Roman" w:cs="Times New Roman"/>
        </w:rPr>
        <w:tab/>
        <w:t xml:space="preserve">due to an abandoned building, rodent infestation and high grass – made by Council Member </w:t>
      </w:r>
      <w:r>
        <w:rPr>
          <w:rFonts w:ascii="Times New Roman" w:hAnsi="Times New Roman" w:cs="Times New Roman"/>
        </w:rPr>
        <w:tab/>
        <w:t>Falgout, seconded by Council Member Favre and approved 7-0.</w:t>
      </w:r>
    </w:p>
    <w:p w:rsidR="00B60F63" w:rsidRDefault="00B60F63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B60F63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237A74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  <w:t>No Action Take</w:t>
      </w:r>
      <w:r w:rsidR="00121D70">
        <w:rPr>
          <w:rFonts w:ascii="Times New Roman" w:hAnsi="Times New Roman" w:cs="Times New Roman"/>
        </w:rPr>
        <w:t>n</w:t>
      </w:r>
    </w:p>
    <w:p w:rsidR="00121D70" w:rsidRPr="00283BB4" w:rsidRDefault="00121D70" w:rsidP="00237A74">
      <w:pPr>
        <w:spacing w:after="0" w:line="240" w:lineRule="auto"/>
        <w:rPr>
          <w:rFonts w:ascii="Times New Roman" w:hAnsi="Times New Roman" w:cs="Times New Roman"/>
        </w:rPr>
      </w:pPr>
    </w:p>
    <w:p w:rsidR="006921DC" w:rsidRDefault="003B7D40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6921DC">
        <w:rPr>
          <w:rFonts w:ascii="Times New Roman" w:hAnsi="Times New Roman" w:cs="Times New Roman"/>
          <w:b/>
        </w:rPr>
        <w:t>.</w:t>
      </w:r>
      <w:r w:rsidR="006921DC">
        <w:rPr>
          <w:rFonts w:ascii="Times New Roman" w:hAnsi="Times New Roman" w:cs="Times New Roman"/>
          <w:b/>
        </w:rPr>
        <w:tab/>
        <w:t>Minutes</w:t>
      </w:r>
    </w:p>
    <w:p w:rsidR="006921DC" w:rsidRDefault="006921DC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4757C">
        <w:rPr>
          <w:rFonts w:ascii="Times New Roman" w:hAnsi="Times New Roman" w:cs="Times New Roman"/>
        </w:rPr>
        <w:t>No Action Taken</w:t>
      </w:r>
    </w:p>
    <w:p w:rsidR="0024757C" w:rsidRDefault="0024757C" w:rsidP="00237A74">
      <w:pPr>
        <w:spacing w:after="0" w:line="240" w:lineRule="auto"/>
        <w:rPr>
          <w:rFonts w:ascii="Times New Roman" w:hAnsi="Times New Roman" w:cs="Times New Roman"/>
          <w:b/>
        </w:rPr>
      </w:pPr>
    </w:p>
    <w:p w:rsidR="000A2114" w:rsidRPr="00283BB4" w:rsidRDefault="003B7D40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5667A" w:rsidRPr="00283BB4">
        <w:rPr>
          <w:rFonts w:ascii="Times New Roman" w:hAnsi="Times New Roman" w:cs="Times New Roman"/>
          <w:b/>
        </w:rPr>
        <w:t>.</w:t>
      </w:r>
      <w:r w:rsidR="0005667A" w:rsidRPr="00283BB4"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237A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3B7D40">
        <w:rPr>
          <w:rFonts w:ascii="Times New Roman" w:hAnsi="Times New Roman" w:cs="Times New Roman"/>
        </w:rPr>
        <w:t>McDonald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121D70">
        <w:rPr>
          <w:rFonts w:ascii="Times New Roman" w:hAnsi="Times New Roman" w:cs="Times New Roman"/>
        </w:rPr>
        <w:tab/>
      </w:r>
      <w:r w:rsidR="003B7D40">
        <w:rPr>
          <w:rFonts w:ascii="Times New Roman" w:hAnsi="Times New Roman" w:cs="Times New Roman"/>
        </w:rPr>
        <w:t>Seal</w:t>
      </w:r>
      <w:r w:rsidR="00643830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approved 7-0.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C7" w:rsidRDefault="008E3FC7" w:rsidP="00076D3D">
      <w:pPr>
        <w:spacing w:after="0" w:line="240" w:lineRule="auto"/>
      </w:pPr>
      <w:r>
        <w:separator/>
      </w:r>
    </w:p>
  </w:endnote>
  <w:endnote w:type="continuationSeparator" w:id="0">
    <w:p w:rsidR="008E3FC7" w:rsidRDefault="008E3FC7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C7" w:rsidRDefault="008E3FC7" w:rsidP="00076D3D">
      <w:pPr>
        <w:spacing w:after="0" w:line="240" w:lineRule="auto"/>
      </w:pPr>
      <w:r>
        <w:separator/>
      </w:r>
    </w:p>
  </w:footnote>
  <w:footnote w:type="continuationSeparator" w:id="0">
    <w:p w:rsidR="008E3FC7" w:rsidRDefault="008E3FC7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36CA5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7042"/>
    <w:rsid w:val="000B31AC"/>
    <w:rsid w:val="000C3D49"/>
    <w:rsid w:val="000C3DAC"/>
    <w:rsid w:val="000D3A6A"/>
    <w:rsid w:val="000D6810"/>
    <w:rsid w:val="000E76D6"/>
    <w:rsid w:val="001064BA"/>
    <w:rsid w:val="00114A97"/>
    <w:rsid w:val="00116F30"/>
    <w:rsid w:val="00121D70"/>
    <w:rsid w:val="001331F0"/>
    <w:rsid w:val="00182B04"/>
    <w:rsid w:val="00196CD8"/>
    <w:rsid w:val="001A7C6A"/>
    <w:rsid w:val="001B3A96"/>
    <w:rsid w:val="001C5E25"/>
    <w:rsid w:val="001E7AA2"/>
    <w:rsid w:val="002011CF"/>
    <w:rsid w:val="00203887"/>
    <w:rsid w:val="0021709A"/>
    <w:rsid w:val="0022043B"/>
    <w:rsid w:val="0022523F"/>
    <w:rsid w:val="00233C33"/>
    <w:rsid w:val="00237A74"/>
    <w:rsid w:val="0024757C"/>
    <w:rsid w:val="002509B3"/>
    <w:rsid w:val="0026429C"/>
    <w:rsid w:val="00265B31"/>
    <w:rsid w:val="00283BB4"/>
    <w:rsid w:val="0028791C"/>
    <w:rsid w:val="002A7183"/>
    <w:rsid w:val="002C2310"/>
    <w:rsid w:val="002E2046"/>
    <w:rsid w:val="002F1762"/>
    <w:rsid w:val="0030578C"/>
    <w:rsid w:val="00306D48"/>
    <w:rsid w:val="003077F2"/>
    <w:rsid w:val="00316E47"/>
    <w:rsid w:val="003251B9"/>
    <w:rsid w:val="00325C49"/>
    <w:rsid w:val="003279CC"/>
    <w:rsid w:val="00334C3D"/>
    <w:rsid w:val="003419CA"/>
    <w:rsid w:val="003450D2"/>
    <w:rsid w:val="003709B2"/>
    <w:rsid w:val="00395099"/>
    <w:rsid w:val="00395E9D"/>
    <w:rsid w:val="003B0273"/>
    <w:rsid w:val="003B10E8"/>
    <w:rsid w:val="003B66C2"/>
    <w:rsid w:val="003B7D40"/>
    <w:rsid w:val="004000F3"/>
    <w:rsid w:val="00412AAB"/>
    <w:rsid w:val="0042009B"/>
    <w:rsid w:val="00420CB1"/>
    <w:rsid w:val="00426116"/>
    <w:rsid w:val="00427767"/>
    <w:rsid w:val="00431637"/>
    <w:rsid w:val="00432C37"/>
    <w:rsid w:val="004349E7"/>
    <w:rsid w:val="00460312"/>
    <w:rsid w:val="004814F6"/>
    <w:rsid w:val="0049151C"/>
    <w:rsid w:val="004B2AFF"/>
    <w:rsid w:val="004C36EA"/>
    <w:rsid w:val="004F51DC"/>
    <w:rsid w:val="004F78FE"/>
    <w:rsid w:val="00502E94"/>
    <w:rsid w:val="005107A0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50394"/>
    <w:rsid w:val="00667FC0"/>
    <w:rsid w:val="00681893"/>
    <w:rsid w:val="006921DC"/>
    <w:rsid w:val="00693C5D"/>
    <w:rsid w:val="00697997"/>
    <w:rsid w:val="006A2D83"/>
    <w:rsid w:val="006B09F2"/>
    <w:rsid w:val="006C3336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A14C0"/>
    <w:rsid w:val="007A7E8E"/>
    <w:rsid w:val="007F02BE"/>
    <w:rsid w:val="007F1C20"/>
    <w:rsid w:val="007F5164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E3FC7"/>
    <w:rsid w:val="008F2C5F"/>
    <w:rsid w:val="00911A3A"/>
    <w:rsid w:val="00916659"/>
    <w:rsid w:val="00926759"/>
    <w:rsid w:val="00951D21"/>
    <w:rsid w:val="00965765"/>
    <w:rsid w:val="00967432"/>
    <w:rsid w:val="009E60D7"/>
    <w:rsid w:val="00A20CF4"/>
    <w:rsid w:val="00A31E3C"/>
    <w:rsid w:val="00A35192"/>
    <w:rsid w:val="00A44EEE"/>
    <w:rsid w:val="00A564E6"/>
    <w:rsid w:val="00A72294"/>
    <w:rsid w:val="00A742E7"/>
    <w:rsid w:val="00A8674A"/>
    <w:rsid w:val="00AF06FC"/>
    <w:rsid w:val="00B12E02"/>
    <w:rsid w:val="00B17991"/>
    <w:rsid w:val="00B26B39"/>
    <w:rsid w:val="00B50BF5"/>
    <w:rsid w:val="00B60F63"/>
    <w:rsid w:val="00B92AE9"/>
    <w:rsid w:val="00B969FB"/>
    <w:rsid w:val="00BA5716"/>
    <w:rsid w:val="00BC20CC"/>
    <w:rsid w:val="00BD1276"/>
    <w:rsid w:val="00BD3ED7"/>
    <w:rsid w:val="00BE015A"/>
    <w:rsid w:val="00BE384C"/>
    <w:rsid w:val="00C01C2C"/>
    <w:rsid w:val="00C0310B"/>
    <w:rsid w:val="00C07763"/>
    <w:rsid w:val="00C23278"/>
    <w:rsid w:val="00C30FB8"/>
    <w:rsid w:val="00C47081"/>
    <w:rsid w:val="00C47469"/>
    <w:rsid w:val="00C66B51"/>
    <w:rsid w:val="00CA3A7B"/>
    <w:rsid w:val="00CB1ECD"/>
    <w:rsid w:val="00CB23EA"/>
    <w:rsid w:val="00CB719E"/>
    <w:rsid w:val="00CC7254"/>
    <w:rsid w:val="00CE3563"/>
    <w:rsid w:val="00CF47AA"/>
    <w:rsid w:val="00D146AC"/>
    <w:rsid w:val="00D42096"/>
    <w:rsid w:val="00D47382"/>
    <w:rsid w:val="00D63534"/>
    <w:rsid w:val="00D635AE"/>
    <w:rsid w:val="00D70312"/>
    <w:rsid w:val="00D80BAD"/>
    <w:rsid w:val="00D92362"/>
    <w:rsid w:val="00DB4AFC"/>
    <w:rsid w:val="00DC1709"/>
    <w:rsid w:val="00DF141C"/>
    <w:rsid w:val="00DF4CF2"/>
    <w:rsid w:val="00E02A08"/>
    <w:rsid w:val="00E03B75"/>
    <w:rsid w:val="00E0647F"/>
    <w:rsid w:val="00E251E1"/>
    <w:rsid w:val="00E3672A"/>
    <w:rsid w:val="00E37B1A"/>
    <w:rsid w:val="00E465FF"/>
    <w:rsid w:val="00E750E0"/>
    <w:rsid w:val="00E7617A"/>
    <w:rsid w:val="00E860EA"/>
    <w:rsid w:val="00E932A6"/>
    <w:rsid w:val="00EC2E1C"/>
    <w:rsid w:val="00ED07DB"/>
    <w:rsid w:val="00ED4BC0"/>
    <w:rsid w:val="00EE2A4B"/>
    <w:rsid w:val="00F0792B"/>
    <w:rsid w:val="00F102E9"/>
    <w:rsid w:val="00F14412"/>
    <w:rsid w:val="00F27A01"/>
    <w:rsid w:val="00F3666D"/>
    <w:rsid w:val="00F40A32"/>
    <w:rsid w:val="00F616CE"/>
    <w:rsid w:val="00F82CD8"/>
    <w:rsid w:val="00FA3B9C"/>
    <w:rsid w:val="00FB1240"/>
    <w:rsid w:val="00FC2D68"/>
    <w:rsid w:val="00FC48D2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6</cp:revision>
  <cp:lastPrinted>2014-09-04T19:07:00Z</cp:lastPrinted>
  <dcterms:created xsi:type="dcterms:W3CDTF">2015-01-21T20:41:00Z</dcterms:created>
  <dcterms:modified xsi:type="dcterms:W3CDTF">2015-01-21T23:19:00Z</dcterms:modified>
</cp:coreProperties>
</file>